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1CA93DF4" w:rsidR="00537809" w:rsidRPr="00EE18AB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EE18AB">
        <w:rPr>
          <w:bCs/>
          <w:noProof w:val="0"/>
          <w:sz w:val="24"/>
          <w:szCs w:val="24"/>
        </w:rPr>
        <w:t>3GPP TSG-RAN WG2 Meeting #12</w:t>
      </w:r>
      <w:r w:rsidR="00F87048" w:rsidRPr="00EE18AB">
        <w:rPr>
          <w:bCs/>
          <w:noProof w:val="0"/>
          <w:sz w:val="24"/>
          <w:szCs w:val="24"/>
        </w:rPr>
        <w:t>5</w:t>
      </w:r>
      <w:r w:rsidR="005432D9" w:rsidRPr="00EE18AB">
        <w:rPr>
          <w:bCs/>
          <w:noProof w:val="0"/>
          <w:sz w:val="24"/>
          <w:szCs w:val="24"/>
        </w:rPr>
        <w:t>bis</w:t>
      </w:r>
      <w:r w:rsidRPr="00EE18AB">
        <w:rPr>
          <w:bCs/>
          <w:noProof w:val="0"/>
          <w:sz w:val="24"/>
          <w:szCs w:val="24"/>
        </w:rPr>
        <w:tab/>
      </w:r>
      <w:r w:rsidRPr="00EE18AB">
        <w:rPr>
          <w:rFonts w:hint="eastAsia"/>
          <w:bCs/>
          <w:noProof w:val="0"/>
          <w:sz w:val="24"/>
          <w:szCs w:val="24"/>
        </w:rPr>
        <w:t>R</w:t>
      </w:r>
      <w:r w:rsidRPr="00EE18AB">
        <w:rPr>
          <w:bCs/>
          <w:noProof w:val="0"/>
          <w:sz w:val="24"/>
          <w:szCs w:val="24"/>
        </w:rPr>
        <w:t>2</w:t>
      </w:r>
      <w:r w:rsidRPr="00EE18AB">
        <w:rPr>
          <w:rFonts w:hint="eastAsia"/>
          <w:bCs/>
          <w:noProof w:val="0"/>
          <w:sz w:val="24"/>
          <w:szCs w:val="24"/>
        </w:rPr>
        <w:t>-</w:t>
      </w:r>
      <w:r w:rsidRPr="00EE18AB">
        <w:rPr>
          <w:bCs/>
          <w:noProof w:val="0"/>
          <w:sz w:val="24"/>
          <w:szCs w:val="24"/>
        </w:rPr>
        <w:t>2</w:t>
      </w:r>
      <w:r w:rsidR="00F87048" w:rsidRPr="00EE18AB">
        <w:rPr>
          <w:bCs/>
          <w:noProof w:val="0"/>
          <w:sz w:val="24"/>
          <w:szCs w:val="24"/>
        </w:rPr>
        <w:t>40</w:t>
      </w:r>
      <w:r w:rsidR="00422DF1">
        <w:rPr>
          <w:bCs/>
          <w:noProof w:val="0"/>
          <w:sz w:val="24"/>
          <w:szCs w:val="24"/>
        </w:rPr>
        <w:t>3</w:t>
      </w:r>
      <w:r w:rsidR="00E70D0D">
        <w:rPr>
          <w:bCs/>
          <w:noProof w:val="0"/>
          <w:sz w:val="24"/>
          <w:szCs w:val="24"/>
        </w:rPr>
        <w:t>411</w:t>
      </w:r>
    </w:p>
    <w:p w14:paraId="3723E1D3" w14:textId="7658CDB2" w:rsidR="005432D9" w:rsidRPr="00EE18AB" w:rsidRDefault="005432D9" w:rsidP="005432D9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eastAsia="zh-CN"/>
        </w:rPr>
      </w:pPr>
      <w:r w:rsidRPr="00EE18AB">
        <w:rPr>
          <w:rFonts w:eastAsia="SimSun"/>
          <w:bCs/>
          <w:noProof w:val="0"/>
          <w:sz w:val="24"/>
          <w:szCs w:val="24"/>
          <w:lang w:eastAsia="zh-CN"/>
        </w:rPr>
        <w:t>Changsha, China, 15 – 19 April 2024</w:t>
      </w:r>
      <w:r w:rsidRPr="00EE18AB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EE18AB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EE18AB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49F620DE" w:rsidR="00446C3A" w:rsidRPr="00EE18AB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EE18AB">
        <w:rPr>
          <w:rFonts w:cs="Arial"/>
          <w:b/>
          <w:bCs/>
          <w:sz w:val="24"/>
        </w:rPr>
        <w:t>Agenda item:</w:t>
      </w:r>
      <w:r w:rsidRPr="00EE18AB">
        <w:rPr>
          <w:rFonts w:cs="Arial"/>
          <w:b/>
          <w:bCs/>
          <w:sz w:val="24"/>
        </w:rPr>
        <w:tab/>
      </w:r>
      <w:r w:rsidR="00694E93" w:rsidRPr="00EE18AB">
        <w:rPr>
          <w:rFonts w:cs="Arial"/>
          <w:b/>
          <w:bCs/>
          <w:sz w:val="24"/>
        </w:rPr>
        <w:t>8</w:t>
      </w:r>
      <w:r w:rsidRPr="00EE18AB">
        <w:rPr>
          <w:rFonts w:cs="Arial"/>
          <w:b/>
          <w:bCs/>
          <w:sz w:val="24"/>
          <w:lang w:eastAsia="ja-JP"/>
        </w:rPr>
        <w:t>.</w:t>
      </w:r>
      <w:r w:rsidR="00694E93" w:rsidRPr="00EE18AB">
        <w:rPr>
          <w:rFonts w:cs="Arial"/>
          <w:b/>
          <w:bCs/>
          <w:sz w:val="24"/>
          <w:lang w:eastAsia="ja-JP"/>
        </w:rPr>
        <w:t>7</w:t>
      </w:r>
      <w:r w:rsidRPr="00EE18AB">
        <w:rPr>
          <w:rFonts w:cs="Arial"/>
          <w:b/>
          <w:bCs/>
          <w:sz w:val="24"/>
          <w:lang w:eastAsia="ja-JP"/>
        </w:rPr>
        <w:t>.</w:t>
      </w:r>
      <w:r w:rsidR="00694E93" w:rsidRPr="00EE18AB">
        <w:rPr>
          <w:rFonts w:cs="Arial"/>
          <w:b/>
          <w:bCs/>
          <w:sz w:val="24"/>
          <w:lang w:eastAsia="ja-JP"/>
        </w:rPr>
        <w:t>2</w:t>
      </w:r>
    </w:p>
    <w:p w14:paraId="73188B46" w14:textId="77777777" w:rsidR="00446C3A" w:rsidRPr="00EE18AB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EE18AB">
        <w:rPr>
          <w:rFonts w:ascii="Arial" w:hAnsi="Arial" w:cs="Arial"/>
          <w:b/>
          <w:bCs/>
          <w:sz w:val="24"/>
        </w:rPr>
        <w:t>Source:</w:t>
      </w:r>
      <w:r w:rsidRPr="00EE18AB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70BAA22E" w:rsidR="00446C3A" w:rsidRPr="00EE18AB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EE18AB">
        <w:rPr>
          <w:rFonts w:ascii="Arial" w:hAnsi="Arial" w:cs="Arial"/>
          <w:b/>
          <w:bCs/>
          <w:sz w:val="24"/>
        </w:rPr>
        <w:t>Title:</w:t>
      </w:r>
      <w:r w:rsidRPr="00EE18AB">
        <w:rPr>
          <w:rFonts w:ascii="Arial" w:hAnsi="Arial" w:cs="Arial"/>
          <w:b/>
          <w:bCs/>
          <w:sz w:val="24"/>
        </w:rPr>
        <w:tab/>
      </w:r>
      <w:r w:rsidR="00694E93" w:rsidRPr="00EE18AB">
        <w:rPr>
          <w:rFonts w:ascii="Arial" w:hAnsi="Arial" w:cs="Arial"/>
          <w:b/>
          <w:bCs/>
          <w:sz w:val="24"/>
        </w:rPr>
        <w:t xml:space="preserve">Multi-modality </w:t>
      </w:r>
      <w:r w:rsidR="00AB145B">
        <w:rPr>
          <w:rFonts w:ascii="Arial" w:hAnsi="Arial" w:cs="Arial"/>
          <w:b/>
          <w:bCs/>
          <w:sz w:val="24"/>
        </w:rPr>
        <w:t>Work</w:t>
      </w:r>
      <w:r w:rsidR="00E021F9">
        <w:rPr>
          <w:rFonts w:ascii="Arial" w:hAnsi="Arial" w:cs="Arial"/>
          <w:b/>
          <w:bCs/>
          <w:sz w:val="24"/>
        </w:rPr>
        <w:t xml:space="preserve"> in Rel-19</w:t>
      </w:r>
    </w:p>
    <w:p w14:paraId="25F387E8" w14:textId="0B190562" w:rsidR="00446C3A" w:rsidRPr="00EE18AB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EE18AB">
        <w:rPr>
          <w:rFonts w:ascii="Arial" w:hAnsi="Arial" w:cs="Arial"/>
          <w:b/>
          <w:bCs/>
          <w:sz w:val="24"/>
        </w:rPr>
        <w:t>WID/SID:</w:t>
      </w:r>
      <w:r w:rsidRPr="00EE18AB">
        <w:rPr>
          <w:rFonts w:ascii="Arial" w:hAnsi="Arial" w:cs="Arial"/>
          <w:b/>
          <w:bCs/>
          <w:sz w:val="24"/>
        </w:rPr>
        <w:tab/>
      </w:r>
      <w:r w:rsidR="00694E93" w:rsidRPr="00EE18AB">
        <w:rPr>
          <w:rFonts w:ascii="Arial" w:hAnsi="Arial" w:cs="Arial"/>
          <w:b/>
          <w:bCs/>
          <w:sz w:val="24"/>
        </w:rPr>
        <w:t>NR XR Phase 3</w:t>
      </w:r>
      <w:r w:rsidRPr="00EE18AB">
        <w:rPr>
          <w:rFonts w:ascii="Arial" w:hAnsi="Arial" w:cs="Arial"/>
          <w:b/>
          <w:bCs/>
          <w:sz w:val="24"/>
        </w:rPr>
        <w:t xml:space="preserve"> - Release </w:t>
      </w:r>
      <w:r w:rsidR="00694E93" w:rsidRPr="00EE18AB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EE18AB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EE18AB">
        <w:rPr>
          <w:rFonts w:ascii="Arial" w:hAnsi="Arial" w:cs="Arial"/>
          <w:b/>
          <w:bCs/>
          <w:sz w:val="24"/>
        </w:rPr>
        <w:t>Document for:</w:t>
      </w:r>
      <w:r w:rsidRPr="00EE18AB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EE18AB" w:rsidRDefault="00A209D6" w:rsidP="00A209D6">
      <w:pPr>
        <w:pStyle w:val="Heading1"/>
      </w:pPr>
      <w:r w:rsidRPr="00EE18AB">
        <w:t>1</w:t>
      </w:r>
      <w:r w:rsidRPr="00EE18AB">
        <w:tab/>
        <w:t>Introduction</w:t>
      </w:r>
    </w:p>
    <w:p w14:paraId="4A76A0D1" w14:textId="77777777" w:rsidR="00694E93" w:rsidRPr="00EE18AB" w:rsidRDefault="00694E93" w:rsidP="009339CB">
      <w:r w:rsidRPr="00EE18AB">
        <w:t xml:space="preserve">Multi-modality (intra-UE) is part of the objectives of Rel-19 XR ph3, stated in </w:t>
      </w:r>
      <w:hyperlink r:id="rId12" w:history="1">
        <w:r w:rsidRPr="00EE18AB">
          <w:rPr>
            <w:rStyle w:val="Hyperlink"/>
          </w:rPr>
          <w:t>RP-234057</w:t>
        </w:r>
      </w:hyperlink>
      <w:r w:rsidRPr="00EE18AB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81DF8" w:rsidRPr="00EE18AB" w14:paraId="2B95A0E2" w14:textId="77777777" w:rsidTr="00F81DF8">
        <w:tc>
          <w:tcPr>
            <w:tcW w:w="9631" w:type="dxa"/>
          </w:tcPr>
          <w:p w14:paraId="5FA993B2" w14:textId="77777777" w:rsidR="00F81DF8" w:rsidRPr="00EE18AB" w:rsidRDefault="00F81DF8" w:rsidP="00F81DF8">
            <w:pPr>
              <w:pStyle w:val="ListParagraph"/>
              <w:numPr>
                <w:ilvl w:val="0"/>
                <w:numId w:val="20"/>
              </w:numPr>
              <w:ind w:left="426"/>
            </w:pPr>
            <w:r w:rsidRPr="00EE18AB">
              <w:t xml:space="preserve">Study and if justified, specify aspects related to multi-modality (intra-UE) (with coordination with SA2/SA4 as needed by LS request). Aim to facilitate efficient and effective support for XR application with Multiple QoS flows with multi-modal inter-dependencies, meeting multi-modal QoS requirements, e.g. synchronization and/or coordination. Efficiency enhancements are expected to be visible in terms of capacity or power consumption. [RAN2]. </w:t>
            </w:r>
          </w:p>
          <w:p w14:paraId="0793EF01" w14:textId="77777777" w:rsidR="00F81DF8" w:rsidRPr="00EE18AB" w:rsidRDefault="00F81DF8" w:rsidP="00F81DF8">
            <w:pPr>
              <w:pStyle w:val="ListParagraph"/>
              <w:ind w:left="644"/>
            </w:pPr>
          </w:p>
          <w:p w14:paraId="1F8AD18C" w14:textId="34653924" w:rsidR="00F81DF8" w:rsidRPr="00EE18AB" w:rsidRDefault="00F81DF8" w:rsidP="00F81DF8">
            <w:pPr>
              <w:pStyle w:val="ListParagraph"/>
              <w:numPr>
                <w:ilvl w:val="1"/>
                <w:numId w:val="20"/>
              </w:numPr>
              <w:ind w:left="851"/>
            </w:pPr>
            <w:r w:rsidRPr="00EE18AB">
              <w:t xml:space="preserve">Note: Check in RAN#105 (check also other WG involvement if needed) </w:t>
            </w:r>
          </w:p>
        </w:tc>
      </w:tr>
    </w:tbl>
    <w:p w14:paraId="598340B2" w14:textId="77777777" w:rsidR="00F81DF8" w:rsidRPr="00EE18AB" w:rsidRDefault="00F81DF8" w:rsidP="000A343E"/>
    <w:p w14:paraId="42810210" w14:textId="4F029D14" w:rsidR="009B3D23" w:rsidRPr="00EE18AB" w:rsidRDefault="009B3D23" w:rsidP="000A343E"/>
    <w:p w14:paraId="7D484B6E" w14:textId="4B65C813" w:rsidR="009339CB" w:rsidRPr="00EE18AB" w:rsidRDefault="009339CB" w:rsidP="009339CB">
      <w:pPr>
        <w:pStyle w:val="Heading1"/>
      </w:pPr>
      <w:r w:rsidRPr="00EE18AB">
        <w:t>2</w:t>
      </w:r>
      <w:r w:rsidRPr="00EE18AB">
        <w:tab/>
      </w:r>
      <w:r w:rsidR="00547280" w:rsidRPr="00EE18AB">
        <w:t>Discussion</w:t>
      </w:r>
    </w:p>
    <w:p w14:paraId="5982B445" w14:textId="4058B2E9" w:rsidR="009339CB" w:rsidRPr="00EE18AB" w:rsidRDefault="009339CB" w:rsidP="009339CB">
      <w:pPr>
        <w:pStyle w:val="Heading2"/>
      </w:pPr>
      <w:r w:rsidRPr="00EE18AB">
        <w:t>2.1</w:t>
      </w:r>
      <w:r w:rsidRPr="00EE18AB">
        <w:tab/>
      </w:r>
      <w:r w:rsidR="00436D38" w:rsidRPr="00EE18AB">
        <w:t>Multi-modality u</w:t>
      </w:r>
      <w:r w:rsidR="00370185" w:rsidRPr="00EE18AB">
        <w:t xml:space="preserve">se </w:t>
      </w:r>
      <w:proofErr w:type="gramStart"/>
      <w:r w:rsidR="00370185" w:rsidRPr="00EE18AB">
        <w:t>cases</w:t>
      </w:r>
      <w:proofErr w:type="gramEnd"/>
    </w:p>
    <w:p w14:paraId="5231EEE0" w14:textId="26D0227F" w:rsidR="00370185" w:rsidRDefault="00966734" w:rsidP="009339CB">
      <w:r>
        <w:t>The m</w:t>
      </w:r>
      <w:r w:rsidR="009D3EB5" w:rsidRPr="00EE18AB">
        <w:t>ulti-modal traffic flow coordination</w:t>
      </w:r>
      <w:r>
        <w:t xml:space="preserve"> study by SA2 [</w:t>
      </w:r>
      <w:r w:rsidR="009D3EB5" w:rsidRPr="00EE18AB" w:rsidDel="00BE7EDB">
        <w:t>1</w:t>
      </w:r>
      <w:r>
        <w:t>]</w:t>
      </w:r>
      <w:r w:rsidR="009D3EB5" w:rsidRPr="00EE18AB" w:rsidDel="00966734">
        <w:t xml:space="preserve"> </w:t>
      </w:r>
      <w:r w:rsidR="009D3EB5" w:rsidRPr="00EE18AB">
        <w:t xml:space="preserve">concluded that there is no sufficient benefit or need for the 5GS to perform </w:t>
      </w:r>
      <w:r w:rsidR="00D3379E">
        <w:t>flow</w:t>
      </w:r>
      <w:r w:rsidR="009D3EB5" w:rsidRPr="00EE18AB">
        <w:t xml:space="preserve"> coordination on behalf of the AF/application beyond the ability for AF to indicate that certain traffic flows belong to the same application session</w:t>
      </w:r>
      <w:r w:rsidR="00A112C9">
        <w:t>.</w:t>
      </w:r>
      <w:r w:rsidR="002438D3">
        <w:t xml:space="preserve"> This is done</w:t>
      </w:r>
      <w:r w:rsidR="009D3EB5" w:rsidRPr="00EE18AB">
        <w:t xml:space="preserve"> by providing </w:t>
      </w:r>
      <w:r w:rsidR="009D3EB5" w:rsidRPr="00427C63">
        <w:t xml:space="preserve">a common Multi-Modal </w:t>
      </w:r>
      <w:r w:rsidR="00555CB5" w:rsidRPr="00427C63">
        <w:t xml:space="preserve">Service </w:t>
      </w:r>
      <w:r w:rsidR="009D3EB5" w:rsidRPr="00427C63">
        <w:t>ID</w:t>
      </w:r>
      <w:r w:rsidR="009D3EB5" w:rsidRPr="00EE18AB">
        <w:t>. No</w:t>
      </w:r>
      <w:r w:rsidR="009D3EB5" w:rsidRPr="00EE18AB" w:rsidDel="00B83834">
        <w:t xml:space="preserve"> </w:t>
      </w:r>
      <w:r w:rsidR="00B83834">
        <w:t>new</w:t>
      </w:r>
      <w:r w:rsidR="00B83834" w:rsidRPr="00EE18AB">
        <w:t xml:space="preserve"> </w:t>
      </w:r>
      <w:r w:rsidR="009D3EB5" w:rsidRPr="00EE18AB">
        <w:t>information is provided to the RAN and there is no expectation for any RAN impacts</w:t>
      </w:r>
      <w:r w:rsidR="002438D3">
        <w:t xml:space="preserve"> from SA2 perspective</w:t>
      </w:r>
      <w:r w:rsidR="009D3EB5" w:rsidRPr="00EE18AB">
        <w:t>.</w:t>
      </w:r>
    </w:p>
    <w:p w14:paraId="51C2D6C7" w14:textId="4A85D9B4" w:rsidR="00EF4CCE" w:rsidRDefault="00EF4CCE" w:rsidP="00EF4CCE">
      <w:r w:rsidRPr="00EE18AB">
        <w:rPr>
          <w:b/>
        </w:rPr>
        <w:t>Observation 1</w:t>
      </w:r>
      <w:r w:rsidRPr="00EE18AB">
        <w:rPr>
          <w:bCs/>
        </w:rPr>
        <w:t>:</w:t>
      </w:r>
      <w:r>
        <w:rPr>
          <w:bCs/>
        </w:rPr>
        <w:t xml:space="preserve"> </w:t>
      </w:r>
      <w:r w:rsidR="00872D14">
        <w:rPr>
          <w:rStyle w:val="normaltextrun"/>
          <w:color w:val="000000"/>
          <w:shd w:val="clear" w:color="auto" w:fill="FFFFFF"/>
        </w:rPr>
        <w:t xml:space="preserve">A Multi-modal </w:t>
      </w:r>
      <w:r w:rsidR="00555CB5">
        <w:rPr>
          <w:rStyle w:val="normaltextrun"/>
          <w:color w:val="000000"/>
          <w:shd w:val="clear" w:color="auto" w:fill="FFFFFF"/>
        </w:rPr>
        <w:t>Service</w:t>
      </w:r>
      <w:r w:rsidR="00872D14">
        <w:rPr>
          <w:rStyle w:val="normaltextrun"/>
          <w:color w:val="000000"/>
          <w:shd w:val="clear" w:color="auto" w:fill="FFFFFF"/>
        </w:rPr>
        <w:t xml:space="preserve"> ID </w:t>
      </w:r>
      <w:r w:rsidR="000C21E1">
        <w:rPr>
          <w:rStyle w:val="normaltextrun"/>
          <w:color w:val="000000"/>
          <w:shd w:val="clear" w:color="auto" w:fill="FFFFFF"/>
        </w:rPr>
        <w:t xml:space="preserve">(MMSID) </w:t>
      </w:r>
      <w:r w:rsidR="00872D14">
        <w:rPr>
          <w:rStyle w:val="normaltextrun"/>
          <w:color w:val="000000"/>
          <w:shd w:val="clear" w:color="auto" w:fill="FFFFFF"/>
        </w:rPr>
        <w:t>was introduced in Rel</w:t>
      </w:r>
      <w:r w:rsidR="003224AE">
        <w:rPr>
          <w:rStyle w:val="normaltextrun"/>
          <w:color w:val="000000"/>
          <w:shd w:val="clear" w:color="auto" w:fill="FFFFFF"/>
        </w:rPr>
        <w:t>.</w:t>
      </w:r>
      <w:r w:rsidR="00872D14">
        <w:rPr>
          <w:rStyle w:val="normaltextrun"/>
          <w:color w:val="000000"/>
          <w:shd w:val="clear" w:color="auto" w:fill="FFFFFF"/>
        </w:rPr>
        <w:t xml:space="preserve">18 </w:t>
      </w:r>
      <w:r w:rsidR="000B6FA9">
        <w:rPr>
          <w:rStyle w:val="normaltextrun"/>
          <w:color w:val="000000"/>
          <w:shd w:val="clear" w:color="auto" w:fill="FFFFFF"/>
        </w:rPr>
        <w:t xml:space="preserve">only </w:t>
      </w:r>
      <w:r w:rsidR="00872D14">
        <w:rPr>
          <w:rStyle w:val="normaltextrun"/>
          <w:color w:val="000000"/>
          <w:shd w:val="clear" w:color="auto" w:fill="FFFFFF"/>
        </w:rPr>
        <w:t>between AF and PCF</w:t>
      </w:r>
      <w:r w:rsidR="000B6FA9">
        <w:rPr>
          <w:rStyle w:val="normaltextrun"/>
          <w:color w:val="000000"/>
          <w:shd w:val="clear" w:color="auto" w:fill="FFFFFF"/>
        </w:rPr>
        <w:t xml:space="preserve">. </w:t>
      </w:r>
      <w:r w:rsidR="000C21E1">
        <w:rPr>
          <w:rStyle w:val="normaltextrun"/>
          <w:color w:val="000000"/>
          <w:shd w:val="clear" w:color="auto" w:fill="FFFFFF"/>
        </w:rPr>
        <w:t xml:space="preserve">MSSID is not </w:t>
      </w:r>
      <w:r w:rsidR="000D1379">
        <w:rPr>
          <w:rStyle w:val="normaltextrun"/>
          <w:color w:val="000000"/>
          <w:shd w:val="clear" w:color="auto" w:fill="FFFFFF"/>
        </w:rPr>
        <w:t>visible to RAN</w:t>
      </w:r>
      <w:r w:rsidRPr="0005234B">
        <w:t>.</w:t>
      </w:r>
    </w:p>
    <w:p w14:paraId="6C92240C" w14:textId="5B75FE48" w:rsidR="004B02F1" w:rsidRDefault="00C44745" w:rsidP="00E97CC9">
      <w:proofErr w:type="gramStart"/>
      <w:r>
        <w:t>In order to</w:t>
      </w:r>
      <w:proofErr w:type="gramEnd"/>
      <w:r>
        <w:t xml:space="preserve"> avoid repeating the SA2 </w:t>
      </w:r>
      <w:r w:rsidR="008E3C84">
        <w:t>studies</w:t>
      </w:r>
      <w:r>
        <w:t xml:space="preserve">, RAN2 should </w:t>
      </w:r>
      <w:r w:rsidR="008E3C84">
        <w:t>only discuss</w:t>
      </w:r>
      <w:r>
        <w:t xml:space="preserve"> the possible benefits </w:t>
      </w:r>
      <w:r w:rsidR="00DE45CE">
        <w:t xml:space="preserve">that </w:t>
      </w:r>
      <w:r w:rsidR="008E3C84">
        <w:t>might</w:t>
      </w:r>
      <w:r w:rsidR="00DE45CE">
        <w:t xml:space="preserve"> emerge </w:t>
      </w:r>
      <w:r w:rsidR="002A4E3E">
        <w:t>from</w:t>
      </w:r>
      <w:r w:rsidR="006A5AFC">
        <w:t xml:space="preserve"> MMSID </w:t>
      </w:r>
      <w:r w:rsidR="002A4E3E">
        <w:t xml:space="preserve">knowledge </w:t>
      </w:r>
      <w:r w:rsidR="006A5AFC">
        <w:t>in RAN</w:t>
      </w:r>
      <w:r w:rsidR="003A67B2">
        <w:t>.</w:t>
      </w:r>
      <w:r w:rsidR="00261C56">
        <w:t xml:space="preserve"> It is important to stress, as in the WID, that any enhancement needs to be justified by tangible gains in terms of capacity and/or power saving.</w:t>
      </w:r>
    </w:p>
    <w:p w14:paraId="74025B82" w14:textId="62FD6F1E" w:rsidR="003A67B2" w:rsidRDefault="003A67B2" w:rsidP="00E97CC9">
      <w:r w:rsidRPr="00CA4040">
        <w:rPr>
          <w:b/>
        </w:rPr>
        <w:t>Proposal 1:</w:t>
      </w:r>
      <w:r>
        <w:t xml:space="preserve"> RAN2 </w:t>
      </w:r>
      <w:r w:rsidR="008D04EB">
        <w:t xml:space="preserve">focuses on </w:t>
      </w:r>
      <w:r w:rsidR="00600D47">
        <w:t>studying</w:t>
      </w:r>
      <w:r w:rsidR="008D04EB">
        <w:t xml:space="preserve"> the </w:t>
      </w:r>
      <w:r w:rsidR="009514E5">
        <w:t xml:space="preserve">capacity and power saving gains </w:t>
      </w:r>
      <w:r w:rsidR="00591EAC">
        <w:t>that might emerge from</w:t>
      </w:r>
      <w:r w:rsidR="008D04EB">
        <w:t xml:space="preserve"> </w:t>
      </w:r>
      <w:r w:rsidR="006267CC">
        <w:t>MMSID knowledge in RAN</w:t>
      </w:r>
      <w:r w:rsidR="007F6AFF">
        <w:t>.</w:t>
      </w:r>
    </w:p>
    <w:p w14:paraId="22C74AE4" w14:textId="77777777" w:rsidR="004D6564" w:rsidRPr="00EE18AB" w:rsidRDefault="004D6564" w:rsidP="009339CB"/>
    <w:p w14:paraId="69B7B8E6" w14:textId="69E07FC9" w:rsidR="009339CB" w:rsidRPr="00EE18AB" w:rsidRDefault="005A13AB" w:rsidP="009339CB">
      <w:pPr>
        <w:pStyle w:val="Heading1"/>
      </w:pPr>
      <w:r w:rsidRPr="00EE18AB">
        <w:t>3</w:t>
      </w:r>
      <w:r w:rsidR="009339CB" w:rsidRPr="00EE18AB">
        <w:tab/>
        <w:t>Conclusion</w:t>
      </w:r>
    </w:p>
    <w:p w14:paraId="6E24B0F4" w14:textId="552EF491" w:rsidR="009339CB" w:rsidRPr="00EE18AB" w:rsidRDefault="009339CB" w:rsidP="009339CB">
      <w:r w:rsidRPr="00EE18AB">
        <w:t>This document has made the following observations:</w:t>
      </w:r>
    </w:p>
    <w:p w14:paraId="184D1B8C" w14:textId="59AFD796" w:rsidR="00792095" w:rsidRDefault="00792095" w:rsidP="009339CB">
      <w:pPr>
        <w:rPr>
          <w:b/>
        </w:rPr>
      </w:pPr>
      <w:r w:rsidRPr="00EE18AB">
        <w:rPr>
          <w:b/>
        </w:rPr>
        <w:t xml:space="preserve">Observation </w:t>
      </w:r>
      <w:r>
        <w:rPr>
          <w:b/>
        </w:rPr>
        <w:t>1</w:t>
      </w:r>
      <w:r w:rsidRPr="00EE18AB">
        <w:rPr>
          <w:bCs/>
        </w:rPr>
        <w:t>:</w:t>
      </w:r>
      <w:r>
        <w:rPr>
          <w:bCs/>
        </w:rPr>
        <w:t xml:space="preserve"> </w:t>
      </w:r>
      <w:r w:rsidRPr="00792095">
        <w:rPr>
          <w:bCs/>
        </w:rPr>
        <w:t>A Multi-modal Service ID (MMSID) was introduced in Rel.18 only between AF and PCF. MSSID is not visible to RAN.</w:t>
      </w:r>
    </w:p>
    <w:p w14:paraId="3BE72BE2" w14:textId="77777777" w:rsidR="009339CB" w:rsidRPr="00EE18AB" w:rsidRDefault="009339CB" w:rsidP="009339CB">
      <w:pPr>
        <w:rPr>
          <w:bCs/>
        </w:rPr>
      </w:pPr>
      <w:r w:rsidRPr="00EE18AB">
        <w:rPr>
          <w:bCs/>
        </w:rPr>
        <w:t>And proposed the following:</w:t>
      </w:r>
    </w:p>
    <w:p w14:paraId="6017EB40" w14:textId="2F9CBE9F" w:rsidR="007226A6" w:rsidRDefault="009339CB" w:rsidP="00BB7286">
      <w:r w:rsidRPr="00EE18AB">
        <w:rPr>
          <w:b/>
        </w:rPr>
        <w:lastRenderedPageBreak/>
        <w:t>Proposal 1</w:t>
      </w:r>
      <w:r w:rsidRPr="00EE18AB">
        <w:rPr>
          <w:bCs/>
        </w:rPr>
        <w:t>:</w:t>
      </w:r>
      <w:r w:rsidRPr="00EE18AB">
        <w:t xml:space="preserve"> </w:t>
      </w:r>
      <w:r w:rsidR="00A622FB" w:rsidRPr="00A622FB">
        <w:t>RAN2 focuses on studying the capacity and power saving gains that might emerge from</w:t>
      </w:r>
      <w:r w:rsidR="00E904B9">
        <w:t xml:space="preserve"> </w:t>
      </w:r>
      <w:r w:rsidR="00D91AB7">
        <w:t>MMSID knowledge in RAN</w:t>
      </w:r>
      <w:r w:rsidR="00A622FB" w:rsidRPr="00A622FB">
        <w:t>.</w:t>
      </w:r>
    </w:p>
    <w:p w14:paraId="7DED49B7" w14:textId="77777777" w:rsidR="007226A6" w:rsidRDefault="007226A6" w:rsidP="00BB7286"/>
    <w:p w14:paraId="3E2A4096" w14:textId="77777777" w:rsidR="007226A6" w:rsidRPr="00F6249B" w:rsidRDefault="007226A6" w:rsidP="007226A6">
      <w:pPr>
        <w:jc w:val="both"/>
        <w:rPr>
          <w:rFonts w:ascii="Arial" w:hAnsi="Arial"/>
          <w:sz w:val="36"/>
        </w:rPr>
      </w:pPr>
      <w:r w:rsidRPr="00F6249B">
        <w:rPr>
          <w:rFonts w:ascii="Arial" w:hAnsi="Arial"/>
          <w:sz w:val="36"/>
        </w:rPr>
        <w:t>References:</w:t>
      </w:r>
    </w:p>
    <w:p w14:paraId="690F7B09" w14:textId="66F6BD99" w:rsidR="00F76EC0" w:rsidRDefault="00F76EC0" w:rsidP="009621ED">
      <w:pPr>
        <w:pStyle w:val="ListParagraph"/>
        <w:numPr>
          <w:ilvl w:val="0"/>
          <w:numId w:val="21"/>
        </w:numPr>
        <w:shd w:val="clear" w:color="auto" w:fill="FFFFFF"/>
        <w:spacing w:after="120"/>
        <w:jc w:val="both"/>
        <w:rPr>
          <w:lang w:eastAsia="zh-CN"/>
        </w:rPr>
      </w:pPr>
      <w:r>
        <w:rPr>
          <w:lang w:eastAsia="zh-CN"/>
        </w:rPr>
        <w:t>3GPP</w:t>
      </w:r>
      <w:r w:rsidR="00E400EE">
        <w:rPr>
          <w:lang w:eastAsia="zh-CN"/>
        </w:rPr>
        <w:t xml:space="preserve"> </w:t>
      </w:r>
      <w:r w:rsidR="00E400EE" w:rsidRPr="00E400EE">
        <w:rPr>
          <w:lang w:eastAsia="zh-CN"/>
        </w:rPr>
        <w:t>TR 23.700</w:t>
      </w:r>
      <w:r w:rsidR="00E400EE">
        <w:rPr>
          <w:lang w:eastAsia="zh-CN"/>
        </w:rPr>
        <w:t xml:space="preserve"> “</w:t>
      </w:r>
      <w:r w:rsidR="00BC025C" w:rsidRPr="00BC025C">
        <w:rPr>
          <w:lang w:eastAsia="zh-CN"/>
        </w:rPr>
        <w:t>Study on XR (Extended Reality) and media services</w:t>
      </w:r>
      <w:r w:rsidR="00E400EE">
        <w:rPr>
          <w:lang w:eastAsia="zh-CN"/>
        </w:rPr>
        <w:t>”</w:t>
      </w:r>
      <w:r w:rsidR="00BC025C">
        <w:rPr>
          <w:lang w:eastAsia="zh-CN"/>
        </w:rPr>
        <w:t xml:space="preserve">, </w:t>
      </w:r>
    </w:p>
    <w:p w14:paraId="35AC8A72" w14:textId="77777777" w:rsidR="006F5DB8" w:rsidRDefault="006F5DB8" w:rsidP="00BB7286"/>
    <w:sectPr w:rsidR="006F5DB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87EE8" w14:textId="77777777" w:rsidR="00F33B2B" w:rsidRPr="00EE18AB" w:rsidRDefault="00F33B2B">
      <w:r w:rsidRPr="00EE18AB">
        <w:separator/>
      </w:r>
    </w:p>
  </w:endnote>
  <w:endnote w:type="continuationSeparator" w:id="0">
    <w:p w14:paraId="129DCE0A" w14:textId="77777777" w:rsidR="00F33B2B" w:rsidRPr="00EE18AB" w:rsidRDefault="00F33B2B">
      <w:r w:rsidRPr="00EE18AB">
        <w:continuationSeparator/>
      </w:r>
    </w:p>
  </w:endnote>
  <w:endnote w:type="continuationNotice" w:id="1">
    <w:p w14:paraId="5F09E356" w14:textId="77777777" w:rsidR="00F33B2B" w:rsidRPr="00EE18AB" w:rsidRDefault="00F33B2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2B0AD" w14:textId="77777777" w:rsidR="00AB145B" w:rsidRDefault="00AB14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E58EB" w14:textId="77777777" w:rsidR="00AB145B" w:rsidRDefault="00AB14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1EE91" w14:textId="77777777" w:rsidR="00AB145B" w:rsidRDefault="00AB14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A27EF" w14:textId="77777777" w:rsidR="00F33B2B" w:rsidRPr="00EE18AB" w:rsidRDefault="00F33B2B">
      <w:r w:rsidRPr="00EE18AB">
        <w:separator/>
      </w:r>
    </w:p>
  </w:footnote>
  <w:footnote w:type="continuationSeparator" w:id="0">
    <w:p w14:paraId="5E8E8A2C" w14:textId="77777777" w:rsidR="00F33B2B" w:rsidRPr="00EE18AB" w:rsidRDefault="00F33B2B">
      <w:r w:rsidRPr="00EE18AB">
        <w:continuationSeparator/>
      </w:r>
    </w:p>
  </w:footnote>
  <w:footnote w:type="continuationNotice" w:id="1">
    <w:p w14:paraId="47CE2949" w14:textId="77777777" w:rsidR="00F33B2B" w:rsidRPr="00EE18AB" w:rsidRDefault="00F33B2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81645" w14:textId="77777777" w:rsidR="00AB145B" w:rsidRDefault="00AB14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C53B" w14:textId="77777777" w:rsidR="00AB145B" w:rsidRDefault="00AB14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3BE83" w14:textId="77777777" w:rsidR="00AB145B" w:rsidRDefault="00AB14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094359"/>
    <w:multiLevelType w:val="hybridMultilevel"/>
    <w:tmpl w:val="6C009D78"/>
    <w:lvl w:ilvl="0" w:tplc="BB82F002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3C07FF"/>
    <w:multiLevelType w:val="hybridMultilevel"/>
    <w:tmpl w:val="E130A646"/>
    <w:lvl w:ilvl="0" w:tplc="BB82F002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7940562"/>
    <w:multiLevelType w:val="hybridMultilevel"/>
    <w:tmpl w:val="75C687D6"/>
    <w:lvl w:ilvl="0" w:tplc="BB82F002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7F4241"/>
    <w:multiLevelType w:val="hybridMultilevel"/>
    <w:tmpl w:val="C5700E04"/>
    <w:lvl w:ilvl="0" w:tplc="BB265728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4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640768838">
    <w:abstractNumId w:val="12"/>
  </w:num>
  <w:num w:numId="19" w16cid:durableId="1393237781">
    <w:abstractNumId w:val="13"/>
  </w:num>
  <w:num w:numId="20" w16cid:durableId="458259846">
    <w:abstractNumId w:val="18"/>
  </w:num>
  <w:num w:numId="21" w16cid:durableId="619484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8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60"/>
    <w:rsid w:val="00006C10"/>
    <w:rsid w:val="00016557"/>
    <w:rsid w:val="00016B3B"/>
    <w:rsid w:val="00022105"/>
    <w:rsid w:val="00023C40"/>
    <w:rsid w:val="00023CBB"/>
    <w:rsid w:val="00024804"/>
    <w:rsid w:val="0002507D"/>
    <w:rsid w:val="00025A18"/>
    <w:rsid w:val="00025AE8"/>
    <w:rsid w:val="00033397"/>
    <w:rsid w:val="000355D9"/>
    <w:rsid w:val="00040095"/>
    <w:rsid w:val="0004359F"/>
    <w:rsid w:val="0005177A"/>
    <w:rsid w:val="0005234B"/>
    <w:rsid w:val="000524AD"/>
    <w:rsid w:val="00056555"/>
    <w:rsid w:val="000625EA"/>
    <w:rsid w:val="00062607"/>
    <w:rsid w:val="00065268"/>
    <w:rsid w:val="00073C9C"/>
    <w:rsid w:val="00076412"/>
    <w:rsid w:val="00080512"/>
    <w:rsid w:val="000816A9"/>
    <w:rsid w:val="0009000C"/>
    <w:rsid w:val="00090066"/>
    <w:rsid w:val="00090468"/>
    <w:rsid w:val="00091FEF"/>
    <w:rsid w:val="00094568"/>
    <w:rsid w:val="000A343E"/>
    <w:rsid w:val="000A6470"/>
    <w:rsid w:val="000A6925"/>
    <w:rsid w:val="000A6CAC"/>
    <w:rsid w:val="000B1459"/>
    <w:rsid w:val="000B37CB"/>
    <w:rsid w:val="000B6F26"/>
    <w:rsid w:val="000B6FA9"/>
    <w:rsid w:val="000B7BCF"/>
    <w:rsid w:val="000C21E1"/>
    <w:rsid w:val="000C522B"/>
    <w:rsid w:val="000C736E"/>
    <w:rsid w:val="000D1379"/>
    <w:rsid w:val="000D285A"/>
    <w:rsid w:val="000D38B1"/>
    <w:rsid w:val="000D58AB"/>
    <w:rsid w:val="000D5F54"/>
    <w:rsid w:val="000D6898"/>
    <w:rsid w:val="000F0A31"/>
    <w:rsid w:val="000F71A9"/>
    <w:rsid w:val="00101F8F"/>
    <w:rsid w:val="00103629"/>
    <w:rsid w:val="0011154F"/>
    <w:rsid w:val="00112F1A"/>
    <w:rsid w:val="00120EAA"/>
    <w:rsid w:val="00121DAC"/>
    <w:rsid w:val="0012610D"/>
    <w:rsid w:val="001266B9"/>
    <w:rsid w:val="00133345"/>
    <w:rsid w:val="00137F29"/>
    <w:rsid w:val="00145075"/>
    <w:rsid w:val="00147B53"/>
    <w:rsid w:val="00154AAB"/>
    <w:rsid w:val="00160131"/>
    <w:rsid w:val="0016065B"/>
    <w:rsid w:val="00163AA6"/>
    <w:rsid w:val="0016643B"/>
    <w:rsid w:val="00170D07"/>
    <w:rsid w:val="001741A0"/>
    <w:rsid w:val="00175FA0"/>
    <w:rsid w:val="001836DD"/>
    <w:rsid w:val="0018542A"/>
    <w:rsid w:val="00185B07"/>
    <w:rsid w:val="0018646D"/>
    <w:rsid w:val="00192DE8"/>
    <w:rsid w:val="0019472D"/>
    <w:rsid w:val="00194CD0"/>
    <w:rsid w:val="0019541E"/>
    <w:rsid w:val="001A2455"/>
    <w:rsid w:val="001A64D4"/>
    <w:rsid w:val="001B49C9"/>
    <w:rsid w:val="001C049E"/>
    <w:rsid w:val="001C23F4"/>
    <w:rsid w:val="001C3A59"/>
    <w:rsid w:val="001C4F79"/>
    <w:rsid w:val="001D0FF7"/>
    <w:rsid w:val="001F168B"/>
    <w:rsid w:val="001F16A2"/>
    <w:rsid w:val="001F5326"/>
    <w:rsid w:val="001F7831"/>
    <w:rsid w:val="001F78C9"/>
    <w:rsid w:val="00202EC5"/>
    <w:rsid w:val="00204045"/>
    <w:rsid w:val="0020712B"/>
    <w:rsid w:val="00212021"/>
    <w:rsid w:val="00221DA5"/>
    <w:rsid w:val="0022606D"/>
    <w:rsid w:val="00231728"/>
    <w:rsid w:val="00240E66"/>
    <w:rsid w:val="002438D3"/>
    <w:rsid w:val="00244A05"/>
    <w:rsid w:val="002501DB"/>
    <w:rsid w:val="00250404"/>
    <w:rsid w:val="002539DB"/>
    <w:rsid w:val="00256B74"/>
    <w:rsid w:val="00256F77"/>
    <w:rsid w:val="002610D8"/>
    <w:rsid w:val="00261C56"/>
    <w:rsid w:val="002709FE"/>
    <w:rsid w:val="002747EC"/>
    <w:rsid w:val="00280798"/>
    <w:rsid w:val="00281055"/>
    <w:rsid w:val="00281316"/>
    <w:rsid w:val="00281E76"/>
    <w:rsid w:val="002855BF"/>
    <w:rsid w:val="00290A7C"/>
    <w:rsid w:val="002A4A3B"/>
    <w:rsid w:val="002A4E3E"/>
    <w:rsid w:val="002B2988"/>
    <w:rsid w:val="002B4704"/>
    <w:rsid w:val="002B67A9"/>
    <w:rsid w:val="002B6D0C"/>
    <w:rsid w:val="002C124D"/>
    <w:rsid w:val="002D2D2F"/>
    <w:rsid w:val="002D5055"/>
    <w:rsid w:val="002D5CBB"/>
    <w:rsid w:val="002D6F8A"/>
    <w:rsid w:val="002D7402"/>
    <w:rsid w:val="002E69DD"/>
    <w:rsid w:val="002F0D22"/>
    <w:rsid w:val="002F4B07"/>
    <w:rsid w:val="002F6E1E"/>
    <w:rsid w:val="0030192D"/>
    <w:rsid w:val="00302DA8"/>
    <w:rsid w:val="00305722"/>
    <w:rsid w:val="00311B17"/>
    <w:rsid w:val="00316D95"/>
    <w:rsid w:val="003172DC"/>
    <w:rsid w:val="003224AE"/>
    <w:rsid w:val="00322CE8"/>
    <w:rsid w:val="00325AE3"/>
    <w:rsid w:val="00326069"/>
    <w:rsid w:val="00330E38"/>
    <w:rsid w:val="003425DC"/>
    <w:rsid w:val="0035462D"/>
    <w:rsid w:val="003557A1"/>
    <w:rsid w:val="0036160D"/>
    <w:rsid w:val="0036459E"/>
    <w:rsid w:val="00364B41"/>
    <w:rsid w:val="003668F7"/>
    <w:rsid w:val="00366987"/>
    <w:rsid w:val="00370185"/>
    <w:rsid w:val="003734EE"/>
    <w:rsid w:val="003738E9"/>
    <w:rsid w:val="00383096"/>
    <w:rsid w:val="00385000"/>
    <w:rsid w:val="0039244F"/>
    <w:rsid w:val="0039346C"/>
    <w:rsid w:val="003949EA"/>
    <w:rsid w:val="003A41EF"/>
    <w:rsid w:val="003A4FAB"/>
    <w:rsid w:val="003A67B2"/>
    <w:rsid w:val="003B40AD"/>
    <w:rsid w:val="003B469F"/>
    <w:rsid w:val="003B4A4A"/>
    <w:rsid w:val="003B7A2A"/>
    <w:rsid w:val="003C4E37"/>
    <w:rsid w:val="003D0E4A"/>
    <w:rsid w:val="003D0FD0"/>
    <w:rsid w:val="003D13E6"/>
    <w:rsid w:val="003D3CB0"/>
    <w:rsid w:val="003D6CB0"/>
    <w:rsid w:val="003E06AF"/>
    <w:rsid w:val="003E0A4E"/>
    <w:rsid w:val="003E0B23"/>
    <w:rsid w:val="003E16BE"/>
    <w:rsid w:val="003F3E31"/>
    <w:rsid w:val="003F4E28"/>
    <w:rsid w:val="003F76B6"/>
    <w:rsid w:val="004006E8"/>
    <w:rsid w:val="00401855"/>
    <w:rsid w:val="0040633D"/>
    <w:rsid w:val="0041441F"/>
    <w:rsid w:val="004152E1"/>
    <w:rsid w:val="00416F49"/>
    <w:rsid w:val="00422DF1"/>
    <w:rsid w:val="004242C6"/>
    <w:rsid w:val="00427C63"/>
    <w:rsid w:val="00436D38"/>
    <w:rsid w:val="00446C3A"/>
    <w:rsid w:val="004538B7"/>
    <w:rsid w:val="004556D8"/>
    <w:rsid w:val="00465587"/>
    <w:rsid w:val="00470ED6"/>
    <w:rsid w:val="00477455"/>
    <w:rsid w:val="00477E69"/>
    <w:rsid w:val="0048720A"/>
    <w:rsid w:val="0049576D"/>
    <w:rsid w:val="00495CF6"/>
    <w:rsid w:val="0049721E"/>
    <w:rsid w:val="004A1DC8"/>
    <w:rsid w:val="004A1F7B"/>
    <w:rsid w:val="004A7545"/>
    <w:rsid w:val="004B02F1"/>
    <w:rsid w:val="004C44D2"/>
    <w:rsid w:val="004C6A6A"/>
    <w:rsid w:val="004D3578"/>
    <w:rsid w:val="004D380D"/>
    <w:rsid w:val="004D4072"/>
    <w:rsid w:val="004D55E6"/>
    <w:rsid w:val="004D64B8"/>
    <w:rsid w:val="004D6564"/>
    <w:rsid w:val="004D7F0B"/>
    <w:rsid w:val="004E213A"/>
    <w:rsid w:val="004E7553"/>
    <w:rsid w:val="004F33DB"/>
    <w:rsid w:val="004F4540"/>
    <w:rsid w:val="004F73A7"/>
    <w:rsid w:val="0050171F"/>
    <w:rsid w:val="00501E7D"/>
    <w:rsid w:val="00503171"/>
    <w:rsid w:val="00503BE9"/>
    <w:rsid w:val="00505112"/>
    <w:rsid w:val="00506C28"/>
    <w:rsid w:val="00513428"/>
    <w:rsid w:val="0051649D"/>
    <w:rsid w:val="00521F42"/>
    <w:rsid w:val="00526544"/>
    <w:rsid w:val="00534DA0"/>
    <w:rsid w:val="00537809"/>
    <w:rsid w:val="005416F6"/>
    <w:rsid w:val="005432D9"/>
    <w:rsid w:val="00543E6C"/>
    <w:rsid w:val="00547280"/>
    <w:rsid w:val="00553A89"/>
    <w:rsid w:val="00555CB5"/>
    <w:rsid w:val="0055763D"/>
    <w:rsid w:val="00563C7B"/>
    <w:rsid w:val="00565087"/>
    <w:rsid w:val="0056573F"/>
    <w:rsid w:val="00571279"/>
    <w:rsid w:val="00572900"/>
    <w:rsid w:val="00572F1F"/>
    <w:rsid w:val="0057420E"/>
    <w:rsid w:val="00575F36"/>
    <w:rsid w:val="00575FC5"/>
    <w:rsid w:val="00582BAD"/>
    <w:rsid w:val="00586448"/>
    <w:rsid w:val="00591EAC"/>
    <w:rsid w:val="0059645B"/>
    <w:rsid w:val="005966A8"/>
    <w:rsid w:val="005A0DB6"/>
    <w:rsid w:val="005A0DE1"/>
    <w:rsid w:val="005A13AB"/>
    <w:rsid w:val="005A49C6"/>
    <w:rsid w:val="005A6673"/>
    <w:rsid w:val="005A7F5E"/>
    <w:rsid w:val="005B78F0"/>
    <w:rsid w:val="005C1E1A"/>
    <w:rsid w:val="005C766E"/>
    <w:rsid w:val="005C7CD5"/>
    <w:rsid w:val="005D01A4"/>
    <w:rsid w:val="005D2467"/>
    <w:rsid w:val="005D4F85"/>
    <w:rsid w:val="005E0981"/>
    <w:rsid w:val="005E0D26"/>
    <w:rsid w:val="005E152E"/>
    <w:rsid w:val="005F1CF2"/>
    <w:rsid w:val="005F4584"/>
    <w:rsid w:val="00600D47"/>
    <w:rsid w:val="00602755"/>
    <w:rsid w:val="0061078F"/>
    <w:rsid w:val="00610D9B"/>
    <w:rsid w:val="00611566"/>
    <w:rsid w:val="00613BA8"/>
    <w:rsid w:val="006267CC"/>
    <w:rsid w:val="00626BC3"/>
    <w:rsid w:val="00632376"/>
    <w:rsid w:val="00634FF4"/>
    <w:rsid w:val="00646D99"/>
    <w:rsid w:val="00652CAE"/>
    <w:rsid w:val="006564E0"/>
    <w:rsid w:val="00656910"/>
    <w:rsid w:val="006574C0"/>
    <w:rsid w:val="0066729B"/>
    <w:rsid w:val="00677690"/>
    <w:rsid w:val="00685023"/>
    <w:rsid w:val="00694E93"/>
    <w:rsid w:val="00696821"/>
    <w:rsid w:val="006A0E45"/>
    <w:rsid w:val="006A3D79"/>
    <w:rsid w:val="006A5AFC"/>
    <w:rsid w:val="006B0F91"/>
    <w:rsid w:val="006B4F6C"/>
    <w:rsid w:val="006B62AF"/>
    <w:rsid w:val="006C66D8"/>
    <w:rsid w:val="006D1E24"/>
    <w:rsid w:val="006D35DE"/>
    <w:rsid w:val="006D629F"/>
    <w:rsid w:val="006D6580"/>
    <w:rsid w:val="006E1057"/>
    <w:rsid w:val="006E1417"/>
    <w:rsid w:val="006E76E5"/>
    <w:rsid w:val="006F0817"/>
    <w:rsid w:val="006F5DB8"/>
    <w:rsid w:val="006F6930"/>
    <w:rsid w:val="006F6A2C"/>
    <w:rsid w:val="007023F5"/>
    <w:rsid w:val="007046E6"/>
    <w:rsid w:val="007069DC"/>
    <w:rsid w:val="00707971"/>
    <w:rsid w:val="00710118"/>
    <w:rsid w:val="00710201"/>
    <w:rsid w:val="0072073A"/>
    <w:rsid w:val="007226A6"/>
    <w:rsid w:val="007227C3"/>
    <w:rsid w:val="00723661"/>
    <w:rsid w:val="00723B23"/>
    <w:rsid w:val="007306E3"/>
    <w:rsid w:val="00733E5F"/>
    <w:rsid w:val="00734154"/>
    <w:rsid w:val="007342B5"/>
    <w:rsid w:val="00734A5B"/>
    <w:rsid w:val="00744E76"/>
    <w:rsid w:val="0075721E"/>
    <w:rsid w:val="00757D40"/>
    <w:rsid w:val="007662B5"/>
    <w:rsid w:val="00772D60"/>
    <w:rsid w:val="00774EAD"/>
    <w:rsid w:val="00776D89"/>
    <w:rsid w:val="00781F0F"/>
    <w:rsid w:val="00785FD4"/>
    <w:rsid w:val="0078727C"/>
    <w:rsid w:val="0079049D"/>
    <w:rsid w:val="00792095"/>
    <w:rsid w:val="00793347"/>
    <w:rsid w:val="00793DC5"/>
    <w:rsid w:val="00796823"/>
    <w:rsid w:val="007A1863"/>
    <w:rsid w:val="007A2E55"/>
    <w:rsid w:val="007A461C"/>
    <w:rsid w:val="007B0DF9"/>
    <w:rsid w:val="007B18D8"/>
    <w:rsid w:val="007B1FCA"/>
    <w:rsid w:val="007C095F"/>
    <w:rsid w:val="007C2942"/>
    <w:rsid w:val="007C2DD0"/>
    <w:rsid w:val="007D0FCC"/>
    <w:rsid w:val="007E65DA"/>
    <w:rsid w:val="007F2221"/>
    <w:rsid w:val="007F2E08"/>
    <w:rsid w:val="007F65E6"/>
    <w:rsid w:val="007F6AFF"/>
    <w:rsid w:val="00800736"/>
    <w:rsid w:val="008024FA"/>
    <w:rsid w:val="008028A4"/>
    <w:rsid w:val="00802C7D"/>
    <w:rsid w:val="00803336"/>
    <w:rsid w:val="00806B49"/>
    <w:rsid w:val="00812740"/>
    <w:rsid w:val="00813245"/>
    <w:rsid w:val="00820496"/>
    <w:rsid w:val="00834383"/>
    <w:rsid w:val="00840DE0"/>
    <w:rsid w:val="00847CD0"/>
    <w:rsid w:val="00851B4C"/>
    <w:rsid w:val="008566B2"/>
    <w:rsid w:val="008607A8"/>
    <w:rsid w:val="0086097A"/>
    <w:rsid w:val="0086354A"/>
    <w:rsid w:val="00865267"/>
    <w:rsid w:val="00872D14"/>
    <w:rsid w:val="008768CA"/>
    <w:rsid w:val="00877EF9"/>
    <w:rsid w:val="00880559"/>
    <w:rsid w:val="0088791C"/>
    <w:rsid w:val="008904CD"/>
    <w:rsid w:val="008931EC"/>
    <w:rsid w:val="00894AEB"/>
    <w:rsid w:val="008A352A"/>
    <w:rsid w:val="008B5306"/>
    <w:rsid w:val="008B54E8"/>
    <w:rsid w:val="008B6CFB"/>
    <w:rsid w:val="008B6E41"/>
    <w:rsid w:val="008C15A2"/>
    <w:rsid w:val="008C2E2A"/>
    <w:rsid w:val="008C3057"/>
    <w:rsid w:val="008D04EB"/>
    <w:rsid w:val="008D2156"/>
    <w:rsid w:val="008D2E4D"/>
    <w:rsid w:val="008D37B9"/>
    <w:rsid w:val="008D4DB3"/>
    <w:rsid w:val="008E3C84"/>
    <w:rsid w:val="008E4B3F"/>
    <w:rsid w:val="008E6F20"/>
    <w:rsid w:val="008F396F"/>
    <w:rsid w:val="008F3DCD"/>
    <w:rsid w:val="0090271F"/>
    <w:rsid w:val="00902DB9"/>
    <w:rsid w:val="0090466A"/>
    <w:rsid w:val="00905E5A"/>
    <w:rsid w:val="00906998"/>
    <w:rsid w:val="00906FAC"/>
    <w:rsid w:val="00916B21"/>
    <w:rsid w:val="00923655"/>
    <w:rsid w:val="009248C6"/>
    <w:rsid w:val="00925896"/>
    <w:rsid w:val="00932A88"/>
    <w:rsid w:val="0093377C"/>
    <w:rsid w:val="009339CB"/>
    <w:rsid w:val="00936071"/>
    <w:rsid w:val="00937159"/>
    <w:rsid w:val="009376CD"/>
    <w:rsid w:val="00940212"/>
    <w:rsid w:val="00940817"/>
    <w:rsid w:val="00942EC2"/>
    <w:rsid w:val="00944F8B"/>
    <w:rsid w:val="009514E5"/>
    <w:rsid w:val="009521D0"/>
    <w:rsid w:val="00961B32"/>
    <w:rsid w:val="009621ED"/>
    <w:rsid w:val="00962509"/>
    <w:rsid w:val="0096488D"/>
    <w:rsid w:val="00965567"/>
    <w:rsid w:val="00966734"/>
    <w:rsid w:val="00967102"/>
    <w:rsid w:val="00970DB3"/>
    <w:rsid w:val="00974BB0"/>
    <w:rsid w:val="00975BCD"/>
    <w:rsid w:val="009818A2"/>
    <w:rsid w:val="009928A9"/>
    <w:rsid w:val="00993064"/>
    <w:rsid w:val="009A0AF3"/>
    <w:rsid w:val="009A29AC"/>
    <w:rsid w:val="009A3E33"/>
    <w:rsid w:val="009A688C"/>
    <w:rsid w:val="009A77AB"/>
    <w:rsid w:val="009B07CD"/>
    <w:rsid w:val="009B3D23"/>
    <w:rsid w:val="009C023E"/>
    <w:rsid w:val="009C19E9"/>
    <w:rsid w:val="009D3EB5"/>
    <w:rsid w:val="009D58A7"/>
    <w:rsid w:val="009D71E6"/>
    <w:rsid w:val="009D74A6"/>
    <w:rsid w:val="009E0E87"/>
    <w:rsid w:val="009F52AC"/>
    <w:rsid w:val="009F64BB"/>
    <w:rsid w:val="00A066D3"/>
    <w:rsid w:val="00A10F02"/>
    <w:rsid w:val="00A112C9"/>
    <w:rsid w:val="00A16DD0"/>
    <w:rsid w:val="00A17176"/>
    <w:rsid w:val="00A204CA"/>
    <w:rsid w:val="00A209D6"/>
    <w:rsid w:val="00A22738"/>
    <w:rsid w:val="00A2383C"/>
    <w:rsid w:val="00A26015"/>
    <w:rsid w:val="00A32344"/>
    <w:rsid w:val="00A32618"/>
    <w:rsid w:val="00A36F5F"/>
    <w:rsid w:val="00A41736"/>
    <w:rsid w:val="00A430C0"/>
    <w:rsid w:val="00A430EC"/>
    <w:rsid w:val="00A4534E"/>
    <w:rsid w:val="00A501B9"/>
    <w:rsid w:val="00A53724"/>
    <w:rsid w:val="00A54B2B"/>
    <w:rsid w:val="00A622FB"/>
    <w:rsid w:val="00A62640"/>
    <w:rsid w:val="00A703B6"/>
    <w:rsid w:val="00A76DD3"/>
    <w:rsid w:val="00A82346"/>
    <w:rsid w:val="00A90D69"/>
    <w:rsid w:val="00A90DC7"/>
    <w:rsid w:val="00A9553B"/>
    <w:rsid w:val="00A9671C"/>
    <w:rsid w:val="00AA1553"/>
    <w:rsid w:val="00AB145B"/>
    <w:rsid w:val="00AB3B37"/>
    <w:rsid w:val="00AB5B92"/>
    <w:rsid w:val="00AC547D"/>
    <w:rsid w:val="00AD21FC"/>
    <w:rsid w:val="00AD7E7C"/>
    <w:rsid w:val="00AE266C"/>
    <w:rsid w:val="00AE5C44"/>
    <w:rsid w:val="00AF4009"/>
    <w:rsid w:val="00AF4082"/>
    <w:rsid w:val="00B05380"/>
    <w:rsid w:val="00B05962"/>
    <w:rsid w:val="00B15449"/>
    <w:rsid w:val="00B16C2F"/>
    <w:rsid w:val="00B17A81"/>
    <w:rsid w:val="00B213E2"/>
    <w:rsid w:val="00B27303"/>
    <w:rsid w:val="00B427DE"/>
    <w:rsid w:val="00B47FD1"/>
    <w:rsid w:val="00B516BB"/>
    <w:rsid w:val="00B542AA"/>
    <w:rsid w:val="00B56D78"/>
    <w:rsid w:val="00B5751D"/>
    <w:rsid w:val="00B64A8E"/>
    <w:rsid w:val="00B66743"/>
    <w:rsid w:val="00B669E9"/>
    <w:rsid w:val="00B7538C"/>
    <w:rsid w:val="00B76569"/>
    <w:rsid w:val="00B83834"/>
    <w:rsid w:val="00B83C98"/>
    <w:rsid w:val="00B84DB2"/>
    <w:rsid w:val="00B96371"/>
    <w:rsid w:val="00BA3630"/>
    <w:rsid w:val="00BA63C1"/>
    <w:rsid w:val="00BA6808"/>
    <w:rsid w:val="00BB080C"/>
    <w:rsid w:val="00BB0E10"/>
    <w:rsid w:val="00BB3E7E"/>
    <w:rsid w:val="00BB7286"/>
    <w:rsid w:val="00BC025C"/>
    <w:rsid w:val="00BC0A8E"/>
    <w:rsid w:val="00BC3555"/>
    <w:rsid w:val="00BC7869"/>
    <w:rsid w:val="00BC78B8"/>
    <w:rsid w:val="00BE4FA3"/>
    <w:rsid w:val="00BE7EDB"/>
    <w:rsid w:val="00C12AD7"/>
    <w:rsid w:val="00C12B51"/>
    <w:rsid w:val="00C17F68"/>
    <w:rsid w:val="00C24650"/>
    <w:rsid w:val="00C25465"/>
    <w:rsid w:val="00C31806"/>
    <w:rsid w:val="00C3300B"/>
    <w:rsid w:val="00C33079"/>
    <w:rsid w:val="00C3331F"/>
    <w:rsid w:val="00C407C4"/>
    <w:rsid w:val="00C41E0E"/>
    <w:rsid w:val="00C439CC"/>
    <w:rsid w:val="00C44745"/>
    <w:rsid w:val="00C55A12"/>
    <w:rsid w:val="00C61078"/>
    <w:rsid w:val="00C6553E"/>
    <w:rsid w:val="00C83A13"/>
    <w:rsid w:val="00C86F10"/>
    <w:rsid w:val="00C905FE"/>
    <w:rsid w:val="00C9068C"/>
    <w:rsid w:val="00C918B8"/>
    <w:rsid w:val="00C923D1"/>
    <w:rsid w:val="00C92967"/>
    <w:rsid w:val="00CA3D0C"/>
    <w:rsid w:val="00CA4040"/>
    <w:rsid w:val="00CA4F0F"/>
    <w:rsid w:val="00CA654B"/>
    <w:rsid w:val="00CA676E"/>
    <w:rsid w:val="00CB232E"/>
    <w:rsid w:val="00CB72B8"/>
    <w:rsid w:val="00CC1D52"/>
    <w:rsid w:val="00CC24D4"/>
    <w:rsid w:val="00CC4FC4"/>
    <w:rsid w:val="00CC52EF"/>
    <w:rsid w:val="00CD0BA8"/>
    <w:rsid w:val="00CD4C7B"/>
    <w:rsid w:val="00CD58FE"/>
    <w:rsid w:val="00CF4D06"/>
    <w:rsid w:val="00D003E4"/>
    <w:rsid w:val="00D2024E"/>
    <w:rsid w:val="00D23C19"/>
    <w:rsid w:val="00D3379E"/>
    <w:rsid w:val="00D33BE3"/>
    <w:rsid w:val="00D362FD"/>
    <w:rsid w:val="00D3792D"/>
    <w:rsid w:val="00D423E6"/>
    <w:rsid w:val="00D44705"/>
    <w:rsid w:val="00D479C6"/>
    <w:rsid w:val="00D545B0"/>
    <w:rsid w:val="00D54820"/>
    <w:rsid w:val="00D55987"/>
    <w:rsid w:val="00D55E47"/>
    <w:rsid w:val="00D62E19"/>
    <w:rsid w:val="00D67CD1"/>
    <w:rsid w:val="00D70ACB"/>
    <w:rsid w:val="00D726AD"/>
    <w:rsid w:val="00D738D6"/>
    <w:rsid w:val="00D76C9A"/>
    <w:rsid w:val="00D80795"/>
    <w:rsid w:val="00D80FC1"/>
    <w:rsid w:val="00D82C10"/>
    <w:rsid w:val="00D85032"/>
    <w:rsid w:val="00D854BE"/>
    <w:rsid w:val="00D87E00"/>
    <w:rsid w:val="00D9134D"/>
    <w:rsid w:val="00D91AB7"/>
    <w:rsid w:val="00D96D11"/>
    <w:rsid w:val="00DA7A03"/>
    <w:rsid w:val="00DB0DB8"/>
    <w:rsid w:val="00DB1818"/>
    <w:rsid w:val="00DB38E1"/>
    <w:rsid w:val="00DB6A4E"/>
    <w:rsid w:val="00DC14CA"/>
    <w:rsid w:val="00DC1D4D"/>
    <w:rsid w:val="00DC3025"/>
    <w:rsid w:val="00DC309B"/>
    <w:rsid w:val="00DC4DA2"/>
    <w:rsid w:val="00DC5261"/>
    <w:rsid w:val="00DD0286"/>
    <w:rsid w:val="00DD11A3"/>
    <w:rsid w:val="00DE12C6"/>
    <w:rsid w:val="00DE25D2"/>
    <w:rsid w:val="00DE45CE"/>
    <w:rsid w:val="00DF410B"/>
    <w:rsid w:val="00DF41DC"/>
    <w:rsid w:val="00DF7C20"/>
    <w:rsid w:val="00DF7EF6"/>
    <w:rsid w:val="00E008B2"/>
    <w:rsid w:val="00E00F21"/>
    <w:rsid w:val="00E021F9"/>
    <w:rsid w:val="00E038FB"/>
    <w:rsid w:val="00E03DD6"/>
    <w:rsid w:val="00E10EB2"/>
    <w:rsid w:val="00E1631C"/>
    <w:rsid w:val="00E168AB"/>
    <w:rsid w:val="00E25DD0"/>
    <w:rsid w:val="00E339CE"/>
    <w:rsid w:val="00E35090"/>
    <w:rsid w:val="00E400EE"/>
    <w:rsid w:val="00E424EB"/>
    <w:rsid w:val="00E441E8"/>
    <w:rsid w:val="00E46052"/>
    <w:rsid w:val="00E46C08"/>
    <w:rsid w:val="00E471CF"/>
    <w:rsid w:val="00E62835"/>
    <w:rsid w:val="00E6480E"/>
    <w:rsid w:val="00E70D0D"/>
    <w:rsid w:val="00E77645"/>
    <w:rsid w:val="00E82479"/>
    <w:rsid w:val="00E83697"/>
    <w:rsid w:val="00E859B6"/>
    <w:rsid w:val="00E90438"/>
    <w:rsid w:val="00E904B9"/>
    <w:rsid w:val="00E940B3"/>
    <w:rsid w:val="00E95D51"/>
    <w:rsid w:val="00E97CC9"/>
    <w:rsid w:val="00EA0218"/>
    <w:rsid w:val="00EA2F04"/>
    <w:rsid w:val="00EA3BB0"/>
    <w:rsid w:val="00EA66C9"/>
    <w:rsid w:val="00EB5D32"/>
    <w:rsid w:val="00EB6650"/>
    <w:rsid w:val="00EC010A"/>
    <w:rsid w:val="00EC4A25"/>
    <w:rsid w:val="00EC7DBA"/>
    <w:rsid w:val="00EE18AB"/>
    <w:rsid w:val="00EE262F"/>
    <w:rsid w:val="00EE7075"/>
    <w:rsid w:val="00EE7C48"/>
    <w:rsid w:val="00EF2CB0"/>
    <w:rsid w:val="00EF459E"/>
    <w:rsid w:val="00EF4CCE"/>
    <w:rsid w:val="00EF5A50"/>
    <w:rsid w:val="00EF612C"/>
    <w:rsid w:val="00F00051"/>
    <w:rsid w:val="00F0134F"/>
    <w:rsid w:val="00F020F2"/>
    <w:rsid w:val="00F025A2"/>
    <w:rsid w:val="00F036E9"/>
    <w:rsid w:val="00F04C8C"/>
    <w:rsid w:val="00F07388"/>
    <w:rsid w:val="00F1009E"/>
    <w:rsid w:val="00F175D5"/>
    <w:rsid w:val="00F2026E"/>
    <w:rsid w:val="00F2210A"/>
    <w:rsid w:val="00F23B20"/>
    <w:rsid w:val="00F30054"/>
    <w:rsid w:val="00F31372"/>
    <w:rsid w:val="00F33B2B"/>
    <w:rsid w:val="00F35059"/>
    <w:rsid w:val="00F36692"/>
    <w:rsid w:val="00F36C86"/>
    <w:rsid w:val="00F37743"/>
    <w:rsid w:val="00F40C2F"/>
    <w:rsid w:val="00F418DC"/>
    <w:rsid w:val="00F42493"/>
    <w:rsid w:val="00F439E5"/>
    <w:rsid w:val="00F51486"/>
    <w:rsid w:val="00F54A3D"/>
    <w:rsid w:val="00F54CB0"/>
    <w:rsid w:val="00F56AC8"/>
    <w:rsid w:val="00F579CD"/>
    <w:rsid w:val="00F6249B"/>
    <w:rsid w:val="00F653B8"/>
    <w:rsid w:val="00F677EC"/>
    <w:rsid w:val="00F718C2"/>
    <w:rsid w:val="00F71B89"/>
    <w:rsid w:val="00F7353C"/>
    <w:rsid w:val="00F76EC0"/>
    <w:rsid w:val="00F76F8F"/>
    <w:rsid w:val="00F77074"/>
    <w:rsid w:val="00F7741F"/>
    <w:rsid w:val="00F81DF8"/>
    <w:rsid w:val="00F87048"/>
    <w:rsid w:val="00F87257"/>
    <w:rsid w:val="00F9146C"/>
    <w:rsid w:val="00F941DF"/>
    <w:rsid w:val="00FA1266"/>
    <w:rsid w:val="00FA410A"/>
    <w:rsid w:val="00FB363D"/>
    <w:rsid w:val="00FB36FA"/>
    <w:rsid w:val="00FC10AF"/>
    <w:rsid w:val="00FC1192"/>
    <w:rsid w:val="00FC7C5B"/>
    <w:rsid w:val="00FD14BF"/>
    <w:rsid w:val="00FD75B4"/>
    <w:rsid w:val="00FE106D"/>
    <w:rsid w:val="00FE251B"/>
    <w:rsid w:val="00FE2B2C"/>
    <w:rsid w:val="00FE41E8"/>
    <w:rsid w:val="00FF0BCC"/>
    <w:rsid w:val="00FF33D2"/>
    <w:rsid w:val="00FF37B0"/>
    <w:rsid w:val="00FF7C68"/>
    <w:rsid w:val="133FDD02"/>
    <w:rsid w:val="23704FB3"/>
    <w:rsid w:val="54F2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E32B9BEA-11BB-4787-9922-0AC9F6D40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Bullets,- Bullets,목록 단락,リスト段落,列出段落,?? ??,?????,????,Lista1,列出段落1,中等深浅网格 1 - 着色 21,列表段落,1st level - Bullet List Paragraph,List Paragraph1,Lettre d'introduction,Paragrafo elenco,Normal bullet 2,Bullet list,Numbered List,Task Body,numbered,P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rsid w:val="00F81D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9D3EB5"/>
    <w:rPr>
      <w:sz w:val="16"/>
      <w:szCs w:val="16"/>
    </w:rPr>
  </w:style>
  <w:style w:type="paragraph" w:styleId="Revision">
    <w:name w:val="Revision"/>
    <w:hidden/>
    <w:uiPriority w:val="99"/>
    <w:semiHidden/>
    <w:rsid w:val="00965567"/>
    <w:rPr>
      <w:lang w:eastAsia="en-US"/>
    </w:rPr>
  </w:style>
  <w:style w:type="character" w:customStyle="1" w:styleId="normaltextrun">
    <w:name w:val="normaltextrun"/>
    <w:basedOn w:val="DefaultParagraphFont"/>
    <w:rsid w:val="00A501B9"/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1st level - Bullet List Paragraph Char,List Paragraph1 Char,Lettre d'introduction Char"/>
    <w:link w:val="ListParagraph"/>
    <w:uiPriority w:val="34"/>
    <w:qFormat/>
    <w:locked/>
    <w:rsid w:val="00B83C98"/>
    <w:rPr>
      <w:lang w:eastAsia="en-US"/>
    </w:rPr>
  </w:style>
  <w:style w:type="character" w:customStyle="1" w:styleId="cf01">
    <w:name w:val="cf01"/>
    <w:basedOn w:val="DefaultParagraphFont"/>
    <w:rsid w:val="00AD21FC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5F4584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102/Docs/RP-234057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RBI5PAMIO524-1616901215-16740</_dlc_DocId>
    <_dlc_DocIdUrl xmlns="71c5aaf6-e6ce-465b-b873-5148d2a4c105">
      <Url>https://nokia.sharepoint.com/sites/gxp/_layouts/15/DocIdRedir.aspx?ID=RBI5PAMIO524-1616901215-16740</Url>
      <Description>RBI5PAMIO524-1616901215-16740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59A7FB-44C5-41FA-AE33-24537AC1FD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2349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2412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SunYoung Lee (Nokia)</cp:lastModifiedBy>
  <cp:revision>281</cp:revision>
  <dcterms:created xsi:type="dcterms:W3CDTF">2024-03-15T10:48:00Z</dcterms:created>
  <dcterms:modified xsi:type="dcterms:W3CDTF">2024-04-05T01:56:00Z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5b5ef3e2-9853-4f23-9c41-82979a3291f5</vt:lpwstr>
  </property>
</Properties>
</file>